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7082" w:rsidRDefault="00417082" w:rsidP="00417082">
      <w:pPr>
        <w:pStyle w:val="FreeForm"/>
        <w:tabs>
          <w:tab w:val="left" w:pos="709"/>
          <w:tab w:val="left" w:pos="1418"/>
          <w:tab w:val="left" w:pos="2127"/>
          <w:tab w:val="left" w:pos="2836"/>
          <w:tab w:val="left" w:pos="3545"/>
          <w:tab w:val="left" w:pos="4254"/>
        </w:tabs>
        <w:jc w:val="center"/>
        <w:rPr>
          <w:rFonts w:ascii="Calibri" w:hAnsi="Calibri" w:cs="Calibri"/>
          <w:b/>
          <w:sz w:val="48"/>
          <w:szCs w:val="48"/>
        </w:rPr>
      </w:pPr>
      <w:r>
        <w:rPr>
          <w:noProof/>
          <w:sz w:val="14"/>
          <w:szCs w:val="14"/>
          <w:lang w:val="en-GB" w:eastAsia="en-GB"/>
        </w:rPr>
        <w:drawing>
          <wp:anchor distT="0" distB="0" distL="0" distR="0" simplePos="0" relativeHeight="251661312" behindDoc="0" locked="0" layoutInCell="0" allowOverlap="1" wp14:anchorId="5769B95B" wp14:editId="0DF8B041">
            <wp:simplePos x="0" y="0"/>
            <wp:positionH relativeFrom="page">
              <wp:posOffset>6286500</wp:posOffset>
            </wp:positionH>
            <wp:positionV relativeFrom="page">
              <wp:posOffset>200025</wp:posOffset>
            </wp:positionV>
            <wp:extent cx="819150" cy="819150"/>
            <wp:effectExtent l="0" t="0" r="0" b="0"/>
            <wp:wrapThrough wrapText="bothSides">
              <wp:wrapPolygon edited="0">
                <wp:start x="0" y="0"/>
                <wp:lineTo x="0" y="21098"/>
                <wp:lineTo x="21098" y="21098"/>
                <wp:lineTo x="21098" y="0"/>
                <wp:lineTo x="0" y="0"/>
              </wp:wrapPolygon>
            </wp:wrapThrough>
            <wp:docPr id="2" name="officeArt object" descr="local-group-ava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local-group-avatar.png"/>
                    <pic:cNvPicPr>
                      <a:picLocks noChangeAspect="1" noChangeArrowheads="1"/>
                    </pic:cNvPicPr>
                  </pic:nvPicPr>
                  <pic:blipFill>
                    <a:blip r:embed="rId4"/>
                    <a:stretch>
                      <a:fillRect/>
                    </a:stretch>
                  </pic:blipFill>
                  <pic:spPr bwMode="auto">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val="en-GB" w:eastAsia="en-GB"/>
        </w:rPr>
        <w:drawing>
          <wp:anchor distT="0" distB="0" distL="0" distR="0" simplePos="0" relativeHeight="251659264" behindDoc="0" locked="0" layoutInCell="0" allowOverlap="1" wp14:anchorId="11B9E891" wp14:editId="241BBE8C">
            <wp:simplePos x="0" y="0"/>
            <wp:positionH relativeFrom="page">
              <wp:posOffset>657225</wp:posOffset>
            </wp:positionH>
            <wp:positionV relativeFrom="page">
              <wp:posOffset>209550</wp:posOffset>
            </wp:positionV>
            <wp:extent cx="819150" cy="819150"/>
            <wp:effectExtent l="0" t="0" r="0" b="0"/>
            <wp:wrapThrough wrapText="bothSides">
              <wp:wrapPolygon edited="0">
                <wp:start x="0" y="0"/>
                <wp:lineTo x="0" y="21098"/>
                <wp:lineTo x="21098" y="21098"/>
                <wp:lineTo x="21098" y="0"/>
                <wp:lineTo x="0" y="0"/>
              </wp:wrapPolygon>
            </wp:wrapThrough>
            <wp:docPr id="1" name="officeArt object" descr="local-group-ava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local-group-avatar.png"/>
                    <pic:cNvPicPr>
                      <a:picLocks noChangeAspect="1" noChangeArrowheads="1"/>
                    </pic:cNvPicPr>
                  </pic:nvPicPr>
                  <pic:blipFill>
                    <a:blip r:embed="rId4"/>
                    <a:stretch>
                      <a:fillRect/>
                    </a:stretch>
                  </pic:blipFill>
                  <pic:spPr bwMode="auto">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b/>
          <w:sz w:val="48"/>
          <w:szCs w:val="48"/>
        </w:rPr>
        <w:t>Lincoln RSPB Local Group</w:t>
      </w:r>
    </w:p>
    <w:p w:rsidR="00417082" w:rsidRPr="00683624" w:rsidRDefault="00417082" w:rsidP="00417082">
      <w:pPr>
        <w:pStyle w:val="FreeForm"/>
        <w:tabs>
          <w:tab w:val="left" w:pos="709"/>
          <w:tab w:val="left" w:pos="1418"/>
          <w:tab w:val="left" w:pos="2127"/>
          <w:tab w:val="left" w:pos="2836"/>
          <w:tab w:val="left" w:pos="3545"/>
          <w:tab w:val="left" w:pos="4254"/>
        </w:tabs>
        <w:jc w:val="center"/>
        <w:rPr>
          <w:rFonts w:ascii="Calibri" w:hAnsi="Calibri" w:cs="Calibri"/>
          <w:b/>
        </w:rPr>
      </w:pPr>
      <w:r w:rsidRPr="00683624">
        <w:rPr>
          <w:rFonts w:ascii="Calibri" w:hAnsi="Calibri" w:cs="Calibri"/>
          <w:b/>
          <w:sz w:val="48"/>
          <w:szCs w:val="48"/>
        </w:rPr>
        <w:t>Holiday Booking Form</w:t>
      </w:r>
    </w:p>
    <w:p w:rsidR="00417082" w:rsidRDefault="00417082" w:rsidP="00417082">
      <w:pPr>
        <w:pStyle w:val="Title"/>
      </w:pPr>
    </w:p>
    <w:p w:rsidR="00417082" w:rsidRDefault="00417082" w:rsidP="00417082">
      <w:pPr>
        <w:pStyle w:val="Title"/>
      </w:pPr>
      <w:r>
        <w:t>The Three Counties Tour</w:t>
      </w:r>
    </w:p>
    <w:p w:rsidR="00417082" w:rsidRDefault="00417082" w:rsidP="00417082">
      <w:pPr>
        <w:pStyle w:val="Title"/>
      </w:pPr>
      <w:r>
        <w:t xml:space="preserve"> 4</w:t>
      </w:r>
      <w:r w:rsidRPr="00417082">
        <w:rPr>
          <w:vertAlign w:val="superscript"/>
        </w:rPr>
        <w:t>th</w:t>
      </w:r>
      <w:r>
        <w:t>-7</w:t>
      </w:r>
      <w:r w:rsidRPr="00417082">
        <w:rPr>
          <w:vertAlign w:val="superscript"/>
        </w:rPr>
        <w:t>th</w:t>
      </w:r>
      <w:r>
        <w:t xml:space="preserve"> June 2025</w:t>
      </w:r>
    </w:p>
    <w:p w:rsidR="00417082" w:rsidRDefault="00417082" w:rsidP="00417082">
      <w:pPr>
        <w:pStyle w:val="CouponBody"/>
      </w:pPr>
    </w:p>
    <w:p w:rsidR="00417082" w:rsidRDefault="00417082" w:rsidP="00417082">
      <w:pPr>
        <w:pStyle w:val="Body"/>
        <w:jc w:val="center"/>
        <w:rPr>
          <w:b/>
        </w:rPr>
      </w:pPr>
      <w:r w:rsidRPr="00F16738">
        <w:rPr>
          <w:b/>
        </w:rPr>
        <w:t xml:space="preserve">Visiting </w:t>
      </w:r>
      <w:r>
        <w:rPr>
          <w:b/>
        </w:rPr>
        <w:t>Avalon Marshes</w:t>
      </w:r>
      <w:r w:rsidR="00357517">
        <w:rPr>
          <w:b/>
        </w:rPr>
        <w:t xml:space="preserve"> (</w:t>
      </w:r>
      <w:proofErr w:type="spellStart"/>
      <w:r>
        <w:rPr>
          <w:b/>
        </w:rPr>
        <w:t>Shapwick</w:t>
      </w:r>
      <w:proofErr w:type="spellEnd"/>
      <w:r w:rsidR="00357517">
        <w:rPr>
          <w:b/>
        </w:rPr>
        <w:t>)</w:t>
      </w:r>
      <w:r>
        <w:rPr>
          <w:b/>
        </w:rPr>
        <w:t>, Seaton Wetlands</w:t>
      </w:r>
      <w:r w:rsidR="00357517">
        <w:rPr>
          <w:b/>
        </w:rPr>
        <w:t xml:space="preserve"> (East Devon)</w:t>
      </w:r>
    </w:p>
    <w:p w:rsidR="00417082" w:rsidRDefault="00417082" w:rsidP="00417082">
      <w:pPr>
        <w:pStyle w:val="Body"/>
        <w:jc w:val="center"/>
        <w:rPr>
          <w:b/>
        </w:rPr>
      </w:pPr>
      <w:r>
        <w:rPr>
          <w:b/>
        </w:rPr>
        <w:t xml:space="preserve">RSPB Ham Wall, Langford Lakes </w:t>
      </w:r>
      <w:r w:rsidR="00357517">
        <w:rPr>
          <w:b/>
        </w:rPr>
        <w:t>(Wiltshire Wildlife Trust)</w:t>
      </w:r>
    </w:p>
    <w:p w:rsidR="00417082" w:rsidRDefault="00417082" w:rsidP="00417082">
      <w:pPr>
        <w:pStyle w:val="Body"/>
        <w:jc w:val="center"/>
        <w:rPr>
          <w:b/>
        </w:rPr>
      </w:pPr>
    </w:p>
    <w:p w:rsidR="00417082" w:rsidRDefault="00417082" w:rsidP="00417082">
      <w:pPr>
        <w:pStyle w:val="Body"/>
        <w:jc w:val="center"/>
        <w:rPr>
          <w:b/>
        </w:rPr>
      </w:pPr>
      <w:r w:rsidRPr="00F16738">
        <w:rPr>
          <w:b/>
        </w:rPr>
        <w:t>£</w:t>
      </w:r>
      <w:r>
        <w:rPr>
          <w:b/>
        </w:rPr>
        <w:t>350</w:t>
      </w:r>
      <w:r w:rsidRPr="00F16738">
        <w:rPr>
          <w:b/>
        </w:rPr>
        <w:t xml:space="preserve"> per person in a twin or double room   £</w:t>
      </w:r>
      <w:r>
        <w:rPr>
          <w:b/>
        </w:rPr>
        <w:t>395</w:t>
      </w:r>
      <w:r w:rsidRPr="00F16738">
        <w:rPr>
          <w:b/>
        </w:rPr>
        <w:t xml:space="preserve"> per person in a single room</w:t>
      </w:r>
    </w:p>
    <w:p w:rsidR="00417082" w:rsidRDefault="00417082" w:rsidP="00417082">
      <w:pPr>
        <w:pStyle w:val="Body"/>
        <w:jc w:val="center"/>
        <w:rPr>
          <w:b/>
        </w:rPr>
      </w:pPr>
      <w:r>
        <w:rPr>
          <w:b/>
        </w:rPr>
        <w:t>Deposit £50             Balance Payable by 30</w:t>
      </w:r>
      <w:r w:rsidRPr="00417082">
        <w:rPr>
          <w:b/>
          <w:vertAlign w:val="superscript"/>
        </w:rPr>
        <w:t>th</w:t>
      </w:r>
      <w:r>
        <w:rPr>
          <w:b/>
        </w:rPr>
        <w:t xml:space="preserve"> April 2025</w:t>
      </w:r>
    </w:p>
    <w:p w:rsidR="00417082" w:rsidRDefault="00417082" w:rsidP="00417082">
      <w:pPr>
        <w:pStyle w:val="Body"/>
        <w:jc w:val="center"/>
        <w:rPr>
          <w:b/>
        </w:rPr>
      </w:pPr>
    </w:p>
    <w:p w:rsidR="00597359" w:rsidRDefault="00417082" w:rsidP="00417082">
      <w:pPr>
        <w:pStyle w:val="Body"/>
        <w:jc w:val="center"/>
        <w:rPr>
          <w:b/>
          <w:sz w:val="22"/>
          <w:szCs w:val="22"/>
        </w:rPr>
      </w:pPr>
      <w:r w:rsidRPr="00417082">
        <w:rPr>
          <w:b/>
          <w:sz w:val="22"/>
          <w:szCs w:val="22"/>
        </w:rPr>
        <w:t xml:space="preserve">Includes all coach transport from and to Lincoln and between the hotel and the reserves, three nights dinner, bed and breakfast at the Shrubbery Hotel, Ilminster, </w:t>
      </w:r>
    </w:p>
    <w:p w:rsidR="00417082" w:rsidRPr="00417082" w:rsidRDefault="00417082" w:rsidP="00417082">
      <w:pPr>
        <w:pStyle w:val="Body"/>
        <w:jc w:val="center"/>
        <w:rPr>
          <w:b/>
        </w:rPr>
      </w:pPr>
      <w:r w:rsidRPr="00417082">
        <w:rPr>
          <w:b/>
          <w:sz w:val="22"/>
          <w:szCs w:val="22"/>
        </w:rPr>
        <w:t>a Day Rover ticket on the Seaton Tramway and driver’s gratuity</w:t>
      </w:r>
      <w:r>
        <w:rPr>
          <w:b/>
          <w:sz w:val="22"/>
          <w:szCs w:val="22"/>
        </w:rPr>
        <w:t>.</w:t>
      </w:r>
    </w:p>
    <w:p w:rsidR="00417082" w:rsidRDefault="00417082" w:rsidP="00417082">
      <w:pPr>
        <w:pStyle w:val="Body"/>
        <w:jc w:val="center"/>
        <w:rPr>
          <w:b/>
        </w:rPr>
      </w:pPr>
    </w:p>
    <w:p w:rsidR="00617685" w:rsidRDefault="00617685" w:rsidP="00417082">
      <w:pPr>
        <w:pStyle w:val="Body"/>
        <w:jc w:val="center"/>
        <w:rPr>
          <w:b/>
        </w:rPr>
      </w:pPr>
    </w:p>
    <w:p w:rsidR="00617685" w:rsidRDefault="00617685" w:rsidP="00617685">
      <w:pPr>
        <w:pStyle w:val="Body"/>
        <w:rPr>
          <w:b/>
        </w:rPr>
      </w:pPr>
      <w:r w:rsidRPr="00617685">
        <w:rPr>
          <w:b/>
        </w:rPr>
        <w:t>Name</w:t>
      </w:r>
      <w:r w:rsidR="00357517">
        <w:rPr>
          <w:b/>
        </w:rPr>
        <w:t>(s)</w:t>
      </w:r>
      <w:r w:rsidRPr="00617685">
        <w:rPr>
          <w:b/>
        </w:rPr>
        <w:t>:______________________________</w:t>
      </w:r>
      <w:r w:rsidR="00357517">
        <w:rPr>
          <w:b/>
        </w:rPr>
        <w:t>_____________________________</w:t>
      </w:r>
    </w:p>
    <w:p w:rsidR="00357517" w:rsidRPr="00617685" w:rsidRDefault="00357517" w:rsidP="00617685">
      <w:pPr>
        <w:pStyle w:val="Body"/>
        <w:rPr>
          <w:b/>
        </w:rPr>
      </w:pPr>
    </w:p>
    <w:p w:rsidR="00617685" w:rsidRPr="00617685" w:rsidRDefault="00617685" w:rsidP="00617685">
      <w:pPr>
        <w:pStyle w:val="Body"/>
        <w:rPr>
          <w:b/>
        </w:rPr>
      </w:pPr>
      <w:r w:rsidRPr="00617685">
        <w:rPr>
          <w:b/>
        </w:rPr>
        <w:t>Address: ___________________________________________________________</w:t>
      </w:r>
    </w:p>
    <w:p w:rsidR="00617685" w:rsidRPr="00617685" w:rsidRDefault="00617685" w:rsidP="00617685">
      <w:pPr>
        <w:pStyle w:val="Body"/>
        <w:rPr>
          <w:b/>
        </w:rPr>
      </w:pPr>
    </w:p>
    <w:p w:rsidR="00617685" w:rsidRPr="00617685" w:rsidRDefault="00617685" w:rsidP="00617685">
      <w:pPr>
        <w:pStyle w:val="Body"/>
        <w:rPr>
          <w:b/>
        </w:rPr>
      </w:pPr>
      <w:proofErr w:type="gramStart"/>
      <w:r w:rsidRPr="00617685">
        <w:rPr>
          <w:b/>
        </w:rPr>
        <w:t>Email:_</w:t>
      </w:r>
      <w:proofErr w:type="gramEnd"/>
      <w:r w:rsidRPr="00617685">
        <w:rPr>
          <w:b/>
        </w:rPr>
        <w:t>__________________________Phone</w:t>
      </w:r>
      <w:r>
        <w:rPr>
          <w:b/>
        </w:rPr>
        <w:t>_____________________________</w:t>
      </w:r>
    </w:p>
    <w:p w:rsidR="00617685" w:rsidRPr="00617685" w:rsidRDefault="00617685" w:rsidP="00617685">
      <w:pPr>
        <w:pStyle w:val="Body"/>
        <w:rPr>
          <w:b/>
        </w:rPr>
      </w:pPr>
    </w:p>
    <w:p w:rsidR="00617685" w:rsidRPr="00617685" w:rsidRDefault="00617685" w:rsidP="00617685">
      <w:pPr>
        <w:pStyle w:val="Body"/>
        <w:rPr>
          <w:b/>
        </w:rPr>
      </w:pPr>
      <w:r w:rsidRPr="00617685">
        <w:rPr>
          <w:b/>
        </w:rPr>
        <w:t xml:space="preserve">Room required: Double </w:t>
      </w:r>
      <w:r w:rsidR="00357517">
        <w:rPr>
          <w:b/>
        </w:rPr>
        <w:t xml:space="preserve">/ Twin / </w:t>
      </w:r>
      <w:proofErr w:type="gramStart"/>
      <w:r w:rsidR="00357517">
        <w:rPr>
          <w:b/>
        </w:rPr>
        <w:t>Single  (</w:t>
      </w:r>
      <w:proofErr w:type="gramEnd"/>
      <w:r w:rsidR="00357517">
        <w:rPr>
          <w:b/>
        </w:rPr>
        <w:t>delete as appropriate)</w:t>
      </w:r>
    </w:p>
    <w:p w:rsidR="00617685" w:rsidRPr="00617685" w:rsidRDefault="00617685" w:rsidP="00617685">
      <w:pPr>
        <w:pStyle w:val="Body"/>
        <w:rPr>
          <w:b/>
        </w:rPr>
      </w:pPr>
    </w:p>
    <w:p w:rsidR="00617685" w:rsidRDefault="00617685" w:rsidP="00617685">
      <w:pPr>
        <w:pStyle w:val="Body"/>
        <w:rPr>
          <w:b/>
        </w:rPr>
      </w:pPr>
      <w:r w:rsidRPr="00617685">
        <w:rPr>
          <w:b/>
        </w:rPr>
        <w:t xml:space="preserve">Emergency contact name and phone number </w:t>
      </w:r>
    </w:p>
    <w:p w:rsidR="00617685" w:rsidRDefault="00617685" w:rsidP="00617685">
      <w:pPr>
        <w:pStyle w:val="Body"/>
        <w:rPr>
          <w:b/>
        </w:rPr>
      </w:pPr>
    </w:p>
    <w:p w:rsidR="00617685" w:rsidRPr="00617685" w:rsidRDefault="00617685" w:rsidP="00617685">
      <w:pPr>
        <w:pStyle w:val="Body"/>
        <w:rPr>
          <w:b/>
        </w:rPr>
      </w:pPr>
      <w:r w:rsidRPr="00617685">
        <w:rPr>
          <w:b/>
        </w:rPr>
        <w:t>__________________________________________________________________</w:t>
      </w:r>
    </w:p>
    <w:p w:rsidR="00A67CBD" w:rsidRDefault="00A67CBD">
      <w:pPr>
        <w:rPr>
          <w:b/>
          <w:lang w:val="en-US"/>
        </w:rPr>
      </w:pPr>
    </w:p>
    <w:p w:rsidR="00DE7F75" w:rsidRDefault="00DE7F75">
      <w:pPr>
        <w:rPr>
          <w:rFonts w:ascii="Arial" w:hAnsi="Arial" w:cs="Arial"/>
          <w:b/>
          <w:sz w:val="24"/>
          <w:szCs w:val="24"/>
          <w:lang w:val="en-US"/>
        </w:rPr>
      </w:pPr>
      <w:r>
        <w:rPr>
          <w:rFonts w:ascii="Arial" w:hAnsi="Arial" w:cs="Arial"/>
          <w:b/>
          <w:sz w:val="24"/>
          <w:szCs w:val="24"/>
          <w:lang w:val="en-US"/>
        </w:rPr>
        <w:t xml:space="preserve">Complete the booking form and email to </w:t>
      </w:r>
      <w:hyperlink r:id="rId5" w:history="1">
        <w:r w:rsidRPr="003814B8">
          <w:rPr>
            <w:rStyle w:val="Hyperlink"/>
            <w:rFonts w:ascii="Arial" w:hAnsi="Arial" w:cs="Arial"/>
            <w:b/>
            <w:sz w:val="24"/>
            <w:szCs w:val="24"/>
            <w:lang w:val="en-US"/>
          </w:rPr>
          <w:t>holidays@lincolnrspb.org.uk</w:t>
        </w:r>
      </w:hyperlink>
    </w:p>
    <w:p w:rsidR="00DE7F75" w:rsidRDefault="00DE7F75">
      <w:pPr>
        <w:rPr>
          <w:rFonts w:ascii="Arial" w:hAnsi="Arial" w:cs="Arial"/>
          <w:b/>
          <w:sz w:val="24"/>
          <w:szCs w:val="24"/>
          <w:lang w:val="en-US"/>
        </w:rPr>
      </w:pPr>
    </w:p>
    <w:p w:rsidR="00DE7F75" w:rsidRPr="00DE7F75" w:rsidRDefault="00DE7F75">
      <w:pPr>
        <w:rPr>
          <w:rFonts w:ascii="Arial" w:hAnsi="Arial" w:cs="Arial"/>
          <w:b/>
          <w:sz w:val="24"/>
          <w:szCs w:val="24"/>
          <w:lang w:val="en-US"/>
        </w:rPr>
      </w:pPr>
      <w:r w:rsidRPr="00DE7F75">
        <w:rPr>
          <w:rFonts w:ascii="Arial" w:hAnsi="Arial" w:cs="Arial"/>
          <w:b/>
          <w:sz w:val="24"/>
          <w:szCs w:val="24"/>
          <w:lang w:val="en-US"/>
        </w:rPr>
        <w:t>Payment by BACS</w:t>
      </w:r>
      <w:r w:rsidR="00357517">
        <w:rPr>
          <w:rFonts w:ascii="Arial" w:hAnsi="Arial" w:cs="Arial"/>
          <w:b/>
          <w:sz w:val="24"/>
          <w:szCs w:val="24"/>
          <w:lang w:val="en-US"/>
        </w:rPr>
        <w:t xml:space="preserve"> (preferred)</w:t>
      </w:r>
    </w:p>
    <w:p w:rsidR="00DE7F75" w:rsidRDefault="00DE7F75">
      <w:pPr>
        <w:rPr>
          <w:b/>
          <w:lang w:val="en-US"/>
        </w:rPr>
      </w:pPr>
    </w:p>
    <w:tbl>
      <w:tblPr>
        <w:tblW w:w="73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BDC0BF"/>
        <w:tblLayout w:type="fixed"/>
        <w:tblLook w:val="04A0" w:firstRow="1" w:lastRow="0" w:firstColumn="1" w:lastColumn="0" w:noHBand="0" w:noVBand="1"/>
      </w:tblPr>
      <w:tblGrid>
        <w:gridCol w:w="3685"/>
        <w:gridCol w:w="3685"/>
      </w:tblGrid>
      <w:tr w:rsidR="00DE7F75" w:rsidTr="00FA6589">
        <w:trPr>
          <w:trHeight w:val="334"/>
          <w:tblHeader/>
        </w:trPr>
        <w:tc>
          <w:tcPr>
            <w:tcW w:w="3685" w:type="dxa"/>
            <w:tcBorders>
              <w:top w:val="single" w:sz="8" w:space="0" w:color="000000"/>
              <w:left w:val="single" w:sz="8" w:space="0" w:color="000000"/>
              <w:bottom w:val="single" w:sz="8" w:space="0" w:color="000000"/>
              <w:right w:val="single" w:sz="8" w:space="0" w:color="000000"/>
            </w:tcBorders>
            <w:shd w:val="clear" w:color="auto" w:fill="EAEAEA"/>
            <w:tcMar>
              <w:top w:w="100" w:type="dxa"/>
              <w:left w:w="100" w:type="dxa"/>
              <w:bottom w:w="100" w:type="dxa"/>
              <w:right w:w="100" w:type="dxa"/>
            </w:tcMar>
          </w:tcPr>
          <w:p w:rsidR="00DE7F75" w:rsidRPr="00DE7F75" w:rsidRDefault="00DE7F75" w:rsidP="0087332A">
            <w:pPr>
              <w:pStyle w:val="FreeForm"/>
              <w:keepNext/>
              <w:tabs>
                <w:tab w:val="left" w:pos="709"/>
                <w:tab w:val="left" w:pos="1418"/>
                <w:tab w:val="left" w:pos="2127"/>
                <w:tab w:val="left" w:pos="2836"/>
                <w:tab w:val="left" w:pos="3545"/>
              </w:tabs>
              <w:jc w:val="center"/>
              <w:rPr>
                <w:rFonts w:ascii="Arial" w:hAnsi="Arial" w:cs="Arial"/>
                <w:b/>
                <w:sz w:val="22"/>
                <w:szCs w:val="22"/>
              </w:rPr>
            </w:pPr>
            <w:r w:rsidRPr="00DE7F75">
              <w:rPr>
                <w:rFonts w:ascii="Arial" w:hAnsi="Arial" w:cs="Arial"/>
                <w:b/>
                <w:bCs/>
                <w:sz w:val="22"/>
                <w:szCs w:val="22"/>
              </w:rPr>
              <w:t>Account Name</w:t>
            </w:r>
          </w:p>
        </w:tc>
        <w:tc>
          <w:tcPr>
            <w:tcW w:w="3685" w:type="dxa"/>
            <w:tcBorders>
              <w:top w:val="single" w:sz="8" w:space="0" w:color="000000"/>
              <w:left w:val="single" w:sz="8" w:space="0" w:color="000000"/>
              <w:bottom w:val="single" w:sz="8" w:space="0" w:color="000000"/>
              <w:right w:val="single" w:sz="8" w:space="0" w:color="000000"/>
            </w:tcBorders>
            <w:shd w:val="clear" w:color="auto" w:fill="FCFEFF"/>
            <w:tcMar>
              <w:top w:w="100" w:type="dxa"/>
              <w:left w:w="100" w:type="dxa"/>
              <w:bottom w:w="100" w:type="dxa"/>
              <w:right w:w="100" w:type="dxa"/>
            </w:tcMar>
          </w:tcPr>
          <w:p w:rsidR="00DE7F75" w:rsidRPr="00DE7F75" w:rsidRDefault="00DE7F75" w:rsidP="0087332A">
            <w:pPr>
              <w:pStyle w:val="FreeForm"/>
              <w:keepNext/>
              <w:tabs>
                <w:tab w:val="left" w:pos="709"/>
                <w:tab w:val="left" w:pos="1418"/>
                <w:tab w:val="left" w:pos="2127"/>
                <w:tab w:val="left" w:pos="2836"/>
                <w:tab w:val="left" w:pos="3545"/>
              </w:tabs>
              <w:jc w:val="center"/>
              <w:rPr>
                <w:rFonts w:ascii="Arial" w:hAnsi="Arial" w:cs="Arial"/>
                <w:b/>
                <w:sz w:val="22"/>
                <w:szCs w:val="22"/>
              </w:rPr>
            </w:pPr>
            <w:r w:rsidRPr="00DE7F75">
              <w:rPr>
                <w:rFonts w:ascii="Arial" w:hAnsi="Arial" w:cs="Arial"/>
                <w:b/>
                <w:bCs/>
                <w:sz w:val="22"/>
                <w:szCs w:val="22"/>
              </w:rPr>
              <w:t xml:space="preserve">RSPB Lincoln Holidays </w:t>
            </w:r>
          </w:p>
        </w:tc>
      </w:tr>
      <w:tr w:rsidR="00DE7F75" w:rsidTr="0087332A">
        <w:tblPrEx>
          <w:shd w:val="clear" w:color="auto" w:fill="auto"/>
        </w:tblPrEx>
        <w:trPr>
          <w:trHeight w:val="300"/>
        </w:trPr>
        <w:tc>
          <w:tcPr>
            <w:tcW w:w="3685" w:type="dxa"/>
            <w:tcBorders>
              <w:top w:val="single" w:sz="8" w:space="0" w:color="000000"/>
              <w:left w:val="single" w:sz="8" w:space="0" w:color="000000"/>
              <w:bottom w:val="single" w:sz="8" w:space="0" w:color="000000"/>
              <w:right w:val="single" w:sz="8" w:space="0" w:color="000000"/>
            </w:tcBorders>
            <w:shd w:val="clear" w:color="auto" w:fill="EAEAEA"/>
            <w:tcMar>
              <w:top w:w="100" w:type="dxa"/>
              <w:left w:w="100" w:type="dxa"/>
              <w:bottom w:w="100" w:type="dxa"/>
              <w:right w:w="100" w:type="dxa"/>
            </w:tcMar>
          </w:tcPr>
          <w:p w:rsidR="00DE7F75" w:rsidRPr="00DE7F75" w:rsidRDefault="00DE7F75" w:rsidP="0087332A">
            <w:pPr>
              <w:pStyle w:val="FreeForm"/>
              <w:keepNext/>
              <w:tabs>
                <w:tab w:val="left" w:pos="709"/>
                <w:tab w:val="left" w:pos="1418"/>
                <w:tab w:val="left" w:pos="2127"/>
                <w:tab w:val="left" w:pos="2836"/>
                <w:tab w:val="left" w:pos="3545"/>
              </w:tabs>
              <w:jc w:val="center"/>
              <w:rPr>
                <w:rFonts w:ascii="Arial" w:hAnsi="Arial" w:cs="Arial"/>
                <w:b/>
                <w:sz w:val="22"/>
                <w:szCs w:val="22"/>
              </w:rPr>
            </w:pPr>
            <w:r w:rsidRPr="00DE7F75">
              <w:rPr>
                <w:rFonts w:ascii="Arial" w:hAnsi="Arial" w:cs="Arial"/>
                <w:b/>
                <w:bCs/>
                <w:sz w:val="22"/>
                <w:szCs w:val="22"/>
              </w:rPr>
              <w:t>Account Type</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E7F75" w:rsidRPr="00DE7F75" w:rsidRDefault="00DE7F75" w:rsidP="0087332A">
            <w:pPr>
              <w:pStyle w:val="FreeForm"/>
              <w:tabs>
                <w:tab w:val="left" w:pos="283"/>
                <w:tab w:val="left" w:pos="709"/>
                <w:tab w:val="left" w:pos="1418"/>
                <w:tab w:val="left" w:pos="2127"/>
                <w:tab w:val="left" w:pos="2836"/>
                <w:tab w:val="left" w:pos="3545"/>
              </w:tabs>
              <w:jc w:val="center"/>
              <w:rPr>
                <w:rFonts w:ascii="Arial" w:hAnsi="Arial" w:cs="Arial"/>
                <w:b/>
                <w:sz w:val="22"/>
                <w:szCs w:val="22"/>
              </w:rPr>
            </w:pPr>
            <w:r w:rsidRPr="00DE7F75">
              <w:rPr>
                <w:rFonts w:ascii="Arial" w:hAnsi="Arial" w:cs="Arial"/>
                <w:b/>
                <w:sz w:val="22"/>
                <w:szCs w:val="22"/>
              </w:rPr>
              <w:t>Business Account</w:t>
            </w:r>
          </w:p>
        </w:tc>
      </w:tr>
      <w:tr w:rsidR="00DE7F75" w:rsidTr="0087332A">
        <w:tblPrEx>
          <w:shd w:val="clear" w:color="auto" w:fill="auto"/>
        </w:tblPrEx>
        <w:trPr>
          <w:trHeight w:val="300"/>
        </w:trPr>
        <w:tc>
          <w:tcPr>
            <w:tcW w:w="3685" w:type="dxa"/>
            <w:tcBorders>
              <w:top w:val="single" w:sz="8" w:space="0" w:color="000000"/>
              <w:left w:val="single" w:sz="8" w:space="0" w:color="000000"/>
              <w:bottom w:val="single" w:sz="8" w:space="0" w:color="000000"/>
              <w:right w:val="single" w:sz="8" w:space="0" w:color="000000"/>
            </w:tcBorders>
            <w:shd w:val="clear" w:color="auto" w:fill="EAEAEA"/>
            <w:tcMar>
              <w:top w:w="100" w:type="dxa"/>
              <w:left w:w="100" w:type="dxa"/>
              <w:bottom w:w="100" w:type="dxa"/>
              <w:right w:w="100" w:type="dxa"/>
            </w:tcMar>
          </w:tcPr>
          <w:p w:rsidR="00DE7F75" w:rsidRPr="00DE7F75" w:rsidRDefault="00DE7F75" w:rsidP="0087332A">
            <w:pPr>
              <w:pStyle w:val="FreeForm"/>
              <w:keepNext/>
              <w:tabs>
                <w:tab w:val="left" w:pos="709"/>
                <w:tab w:val="left" w:pos="1418"/>
                <w:tab w:val="left" w:pos="2127"/>
                <w:tab w:val="left" w:pos="2836"/>
                <w:tab w:val="left" w:pos="3545"/>
              </w:tabs>
              <w:jc w:val="center"/>
              <w:rPr>
                <w:rFonts w:ascii="Arial" w:hAnsi="Arial" w:cs="Arial"/>
                <w:b/>
                <w:sz w:val="22"/>
                <w:szCs w:val="22"/>
              </w:rPr>
            </w:pPr>
            <w:r w:rsidRPr="00DE7F75">
              <w:rPr>
                <w:rFonts w:ascii="Arial" w:hAnsi="Arial" w:cs="Arial"/>
                <w:b/>
                <w:sz w:val="22"/>
                <w:szCs w:val="22"/>
              </w:rPr>
              <w:t>Account Number</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E7F75" w:rsidRPr="00DE7F75" w:rsidRDefault="00DE7F75" w:rsidP="0087332A">
            <w:pPr>
              <w:pStyle w:val="FreeForm"/>
              <w:tabs>
                <w:tab w:val="left" w:pos="283"/>
                <w:tab w:val="left" w:pos="709"/>
                <w:tab w:val="left" w:pos="1418"/>
                <w:tab w:val="left" w:pos="2127"/>
                <w:tab w:val="left" w:pos="2836"/>
                <w:tab w:val="left" w:pos="3545"/>
              </w:tabs>
              <w:jc w:val="center"/>
              <w:rPr>
                <w:rFonts w:ascii="Arial" w:hAnsi="Arial" w:cs="Arial"/>
                <w:b/>
                <w:sz w:val="22"/>
                <w:szCs w:val="22"/>
              </w:rPr>
            </w:pPr>
            <w:r w:rsidRPr="00DE7F75">
              <w:rPr>
                <w:rFonts w:ascii="Arial" w:hAnsi="Arial" w:cs="Arial"/>
                <w:b/>
                <w:sz w:val="22"/>
                <w:szCs w:val="22"/>
              </w:rPr>
              <w:t>36613960</w:t>
            </w:r>
          </w:p>
        </w:tc>
      </w:tr>
      <w:tr w:rsidR="00DE7F75" w:rsidTr="00FA6589">
        <w:tblPrEx>
          <w:shd w:val="clear" w:color="auto" w:fill="auto"/>
        </w:tblPrEx>
        <w:trPr>
          <w:trHeight w:val="287"/>
        </w:trPr>
        <w:tc>
          <w:tcPr>
            <w:tcW w:w="3685" w:type="dxa"/>
            <w:tcBorders>
              <w:top w:val="single" w:sz="8" w:space="0" w:color="000000"/>
              <w:left w:val="single" w:sz="8" w:space="0" w:color="000000"/>
              <w:bottom w:val="single" w:sz="8" w:space="0" w:color="000000"/>
              <w:right w:val="single" w:sz="8" w:space="0" w:color="000000"/>
            </w:tcBorders>
            <w:shd w:val="clear" w:color="auto" w:fill="EAEAEA"/>
            <w:tcMar>
              <w:top w:w="100" w:type="dxa"/>
              <w:left w:w="100" w:type="dxa"/>
              <w:bottom w:w="100" w:type="dxa"/>
              <w:right w:w="100" w:type="dxa"/>
            </w:tcMar>
          </w:tcPr>
          <w:p w:rsidR="00DE7F75" w:rsidRPr="00DE7F75" w:rsidRDefault="00DE7F75" w:rsidP="0087332A">
            <w:pPr>
              <w:pStyle w:val="FreeForm"/>
              <w:keepNext/>
              <w:tabs>
                <w:tab w:val="left" w:pos="709"/>
                <w:tab w:val="left" w:pos="1418"/>
                <w:tab w:val="left" w:pos="2127"/>
                <w:tab w:val="left" w:pos="2836"/>
                <w:tab w:val="left" w:pos="3545"/>
              </w:tabs>
              <w:jc w:val="center"/>
              <w:rPr>
                <w:rFonts w:ascii="Arial" w:hAnsi="Arial" w:cs="Arial"/>
                <w:b/>
                <w:sz w:val="22"/>
                <w:szCs w:val="22"/>
              </w:rPr>
            </w:pPr>
            <w:r w:rsidRPr="00DE7F75">
              <w:rPr>
                <w:rFonts w:ascii="Arial" w:hAnsi="Arial" w:cs="Arial"/>
                <w:b/>
                <w:bCs/>
                <w:sz w:val="22"/>
                <w:szCs w:val="22"/>
              </w:rPr>
              <w:t>Sort Code</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E7F75" w:rsidRPr="00DE7F75" w:rsidRDefault="00DE7F75" w:rsidP="0087332A">
            <w:pPr>
              <w:pStyle w:val="FreeForm"/>
              <w:tabs>
                <w:tab w:val="left" w:pos="283"/>
                <w:tab w:val="left" w:pos="709"/>
                <w:tab w:val="left" w:pos="1418"/>
                <w:tab w:val="left" w:pos="2127"/>
                <w:tab w:val="left" w:pos="2836"/>
                <w:tab w:val="left" w:pos="3545"/>
              </w:tabs>
              <w:jc w:val="center"/>
              <w:rPr>
                <w:rFonts w:ascii="Arial" w:hAnsi="Arial" w:cs="Arial"/>
                <w:b/>
                <w:sz w:val="22"/>
                <w:szCs w:val="22"/>
              </w:rPr>
            </w:pPr>
            <w:r w:rsidRPr="00DE7F75">
              <w:rPr>
                <w:rFonts w:ascii="Arial" w:hAnsi="Arial" w:cs="Arial"/>
                <w:b/>
                <w:sz w:val="22"/>
                <w:szCs w:val="22"/>
              </w:rPr>
              <w:t>30-96-26</w:t>
            </w:r>
          </w:p>
        </w:tc>
      </w:tr>
    </w:tbl>
    <w:p w:rsidR="00DE7F75" w:rsidRDefault="00DE7F75" w:rsidP="00DE7F75"/>
    <w:p w:rsidR="00DE7F75" w:rsidRDefault="00DE7F75" w:rsidP="00DE7F75">
      <w:pPr>
        <w:jc w:val="left"/>
        <w:rPr>
          <w:rFonts w:ascii="Arial" w:hAnsi="Arial" w:cs="Arial"/>
          <w:b/>
          <w:sz w:val="24"/>
          <w:szCs w:val="24"/>
        </w:rPr>
      </w:pPr>
      <w:r w:rsidRPr="00DE7F75">
        <w:rPr>
          <w:rFonts w:ascii="Arial" w:hAnsi="Arial" w:cs="Arial"/>
          <w:b/>
          <w:sz w:val="24"/>
          <w:szCs w:val="24"/>
        </w:rPr>
        <w:t>Payment by Cheque</w:t>
      </w:r>
    </w:p>
    <w:p w:rsidR="00FA6589" w:rsidRPr="00DE7F75" w:rsidRDefault="00FA6589" w:rsidP="00DE7F75">
      <w:pPr>
        <w:jc w:val="left"/>
        <w:rPr>
          <w:rFonts w:ascii="Arial" w:hAnsi="Arial" w:cs="Arial"/>
          <w:b/>
          <w:sz w:val="24"/>
          <w:szCs w:val="24"/>
        </w:rPr>
      </w:pPr>
    </w:p>
    <w:p w:rsidR="00FA6589" w:rsidRDefault="00DE7F75" w:rsidP="00FA6589">
      <w:pPr>
        <w:jc w:val="left"/>
        <w:rPr>
          <w:rFonts w:ascii="Arial" w:hAnsi="Arial" w:cs="Arial"/>
          <w:b/>
          <w:sz w:val="24"/>
          <w:szCs w:val="24"/>
        </w:rPr>
      </w:pPr>
      <w:r w:rsidRPr="00DE7F75">
        <w:rPr>
          <w:rFonts w:ascii="Arial" w:hAnsi="Arial" w:cs="Arial"/>
          <w:b/>
          <w:sz w:val="24"/>
          <w:szCs w:val="24"/>
        </w:rPr>
        <w:t>Send your cheque and booking form to:</w:t>
      </w:r>
      <w:r w:rsidR="00FA6589" w:rsidRPr="00FA6589">
        <w:rPr>
          <w:rFonts w:ascii="Arial" w:hAnsi="Arial" w:cs="Arial"/>
          <w:b/>
          <w:sz w:val="24"/>
          <w:szCs w:val="24"/>
        </w:rPr>
        <w:t xml:space="preserve"> </w:t>
      </w:r>
    </w:p>
    <w:p w:rsidR="00FA6589" w:rsidRDefault="00FA6589" w:rsidP="00FA6589">
      <w:pPr>
        <w:jc w:val="left"/>
        <w:rPr>
          <w:rFonts w:ascii="Arial" w:hAnsi="Arial" w:cs="Arial"/>
          <w:b/>
          <w:sz w:val="24"/>
          <w:szCs w:val="24"/>
        </w:rPr>
      </w:pPr>
      <w:r w:rsidRPr="00DE7F75">
        <w:rPr>
          <w:rFonts w:ascii="Arial" w:hAnsi="Arial" w:cs="Arial"/>
          <w:b/>
          <w:sz w:val="24"/>
          <w:szCs w:val="24"/>
        </w:rPr>
        <w:t>Graham Mumby-Croft</w:t>
      </w:r>
      <w:r>
        <w:rPr>
          <w:rFonts w:ascii="Arial" w:hAnsi="Arial" w:cs="Arial"/>
          <w:b/>
          <w:sz w:val="24"/>
          <w:szCs w:val="24"/>
        </w:rPr>
        <w:t xml:space="preserve">, </w:t>
      </w:r>
      <w:r w:rsidRPr="00DE7F75">
        <w:rPr>
          <w:rFonts w:ascii="Arial" w:hAnsi="Arial" w:cs="Arial"/>
          <w:b/>
          <w:sz w:val="24"/>
          <w:szCs w:val="24"/>
        </w:rPr>
        <w:t>15 Thirsk Drive</w:t>
      </w:r>
      <w:r>
        <w:rPr>
          <w:rFonts w:ascii="Arial" w:hAnsi="Arial" w:cs="Arial"/>
          <w:b/>
          <w:sz w:val="24"/>
          <w:szCs w:val="24"/>
        </w:rPr>
        <w:t xml:space="preserve">, </w:t>
      </w:r>
      <w:r w:rsidRPr="00DE7F75">
        <w:rPr>
          <w:rFonts w:ascii="Arial" w:hAnsi="Arial" w:cs="Arial"/>
          <w:b/>
          <w:sz w:val="24"/>
          <w:szCs w:val="24"/>
        </w:rPr>
        <w:t>Lincoln LN6 8SZ</w:t>
      </w:r>
    </w:p>
    <w:p w:rsidR="00DE7F75" w:rsidRPr="00DE7F75" w:rsidRDefault="00DE7F75" w:rsidP="00DE7F75">
      <w:pPr>
        <w:jc w:val="left"/>
        <w:rPr>
          <w:rFonts w:ascii="Arial" w:hAnsi="Arial" w:cs="Arial"/>
          <w:b/>
          <w:sz w:val="24"/>
          <w:szCs w:val="24"/>
        </w:rPr>
      </w:pPr>
    </w:p>
    <w:p w:rsidR="00DE7F75" w:rsidRDefault="00FA6589" w:rsidP="00DE7F75">
      <w:pPr>
        <w:jc w:val="left"/>
        <w:rPr>
          <w:rFonts w:ascii="Arial" w:hAnsi="Arial" w:cs="Arial"/>
          <w:b/>
        </w:rPr>
      </w:pPr>
      <w:r w:rsidRPr="00FA6589">
        <w:rPr>
          <w:rFonts w:ascii="Arial" w:hAnsi="Arial" w:cs="Arial"/>
          <w:b/>
        </w:rPr>
        <w:t>Please note that deposits are non-refundable unless the place is re-sold or the event is cancelled, in which case a full refund will be made</w:t>
      </w:r>
    </w:p>
    <w:p w:rsidR="00FA6589" w:rsidRDefault="00FA6589" w:rsidP="00DE7F75">
      <w:pPr>
        <w:jc w:val="left"/>
        <w:rPr>
          <w:rFonts w:ascii="Arial" w:hAnsi="Arial" w:cs="Arial"/>
          <w:b/>
        </w:rPr>
      </w:pPr>
    </w:p>
    <w:p w:rsidR="00FA6589" w:rsidRPr="00FA6589" w:rsidRDefault="00FA6589" w:rsidP="00DE7F75">
      <w:pPr>
        <w:jc w:val="left"/>
        <w:rPr>
          <w:rFonts w:ascii="Arial" w:hAnsi="Arial" w:cs="Arial"/>
          <w:b/>
          <w:sz w:val="24"/>
          <w:szCs w:val="24"/>
        </w:rPr>
      </w:pPr>
    </w:p>
    <w:p w:rsidR="00DE7F75" w:rsidRPr="00FA6589" w:rsidRDefault="00FA6589" w:rsidP="00DE7F75">
      <w:pPr>
        <w:jc w:val="left"/>
        <w:rPr>
          <w:rFonts w:ascii="Arial" w:hAnsi="Arial" w:cs="Arial"/>
          <w:b/>
          <w:sz w:val="24"/>
          <w:szCs w:val="24"/>
        </w:rPr>
      </w:pPr>
      <w:r w:rsidRPr="00FA6589">
        <w:rPr>
          <w:rFonts w:ascii="Arial" w:hAnsi="Arial" w:cs="Arial"/>
          <w:b/>
          <w:sz w:val="24"/>
          <w:szCs w:val="24"/>
        </w:rPr>
        <w:t>PICKUP POINT</w:t>
      </w:r>
    </w:p>
    <w:p w:rsidR="00DE7F75" w:rsidRDefault="00DE7F75" w:rsidP="00DE7F75">
      <w:pPr>
        <w:jc w:val="left"/>
        <w:rPr>
          <w:rFonts w:ascii="Arial" w:hAnsi="Arial" w:cs="Arial"/>
          <w:b/>
          <w:sz w:val="24"/>
          <w:szCs w:val="24"/>
        </w:rPr>
      </w:pPr>
    </w:p>
    <w:p w:rsidR="00DE7F75" w:rsidRDefault="00DE7F75" w:rsidP="00DE7F75">
      <w:pPr>
        <w:jc w:val="left"/>
        <w:rPr>
          <w:rFonts w:ascii="Arial" w:hAnsi="Arial" w:cs="Arial"/>
          <w:b/>
          <w:sz w:val="24"/>
          <w:szCs w:val="24"/>
        </w:rPr>
      </w:pPr>
      <w:r>
        <w:rPr>
          <w:rFonts w:ascii="Arial" w:hAnsi="Arial" w:cs="Arial"/>
          <w:b/>
          <w:sz w:val="24"/>
          <w:szCs w:val="24"/>
        </w:rPr>
        <w:t>Please indicate your preferred pickup point:</w:t>
      </w:r>
    </w:p>
    <w:p w:rsidR="00DE7F75" w:rsidRDefault="00DE7F75" w:rsidP="00DE7F75">
      <w:pPr>
        <w:jc w:val="left"/>
        <w:rPr>
          <w:rFonts w:ascii="Arial" w:hAnsi="Arial" w:cs="Arial"/>
          <w:b/>
          <w:sz w:val="24"/>
          <w:szCs w:val="24"/>
        </w:rPr>
      </w:pPr>
    </w:p>
    <w:p w:rsidR="00DE7F75" w:rsidRDefault="00DE7F75" w:rsidP="00DE7F75">
      <w:pPr>
        <w:spacing w:line="480" w:lineRule="auto"/>
        <w:jc w:val="left"/>
        <w:rPr>
          <w:rFonts w:ascii="Arial" w:hAnsi="Arial" w:cs="Arial"/>
          <w:b/>
          <w:sz w:val="24"/>
          <w:szCs w:val="24"/>
        </w:rPr>
      </w:pPr>
      <w:r>
        <w:rPr>
          <w:rFonts w:ascii="Arial" w:hAnsi="Arial" w:cs="Arial"/>
          <w:b/>
          <w:sz w:val="24"/>
          <w:szCs w:val="24"/>
        </w:rPr>
        <w:t>Hykeham Railway Station</w:t>
      </w:r>
      <w:r w:rsidR="00FA6589">
        <w:rPr>
          <w:rFonts w:ascii="Arial" w:hAnsi="Arial" w:cs="Arial"/>
          <w:b/>
          <w:sz w:val="24"/>
          <w:szCs w:val="24"/>
        </w:rPr>
        <w:t>________________</w:t>
      </w:r>
    </w:p>
    <w:p w:rsidR="00DE7F75" w:rsidRDefault="00DE7F75" w:rsidP="00DE7F75">
      <w:pPr>
        <w:spacing w:line="480" w:lineRule="auto"/>
        <w:jc w:val="left"/>
        <w:rPr>
          <w:rFonts w:ascii="Arial" w:hAnsi="Arial" w:cs="Arial"/>
          <w:b/>
          <w:sz w:val="24"/>
          <w:szCs w:val="24"/>
        </w:rPr>
      </w:pPr>
      <w:r>
        <w:rPr>
          <w:rFonts w:ascii="Arial" w:hAnsi="Arial" w:cs="Arial"/>
          <w:b/>
          <w:sz w:val="24"/>
          <w:szCs w:val="24"/>
        </w:rPr>
        <w:t>Lidl / The Forum</w:t>
      </w:r>
      <w:r w:rsidR="00FA6589">
        <w:rPr>
          <w:rFonts w:ascii="Arial" w:hAnsi="Arial" w:cs="Arial"/>
          <w:b/>
          <w:sz w:val="24"/>
          <w:szCs w:val="24"/>
        </w:rPr>
        <w:t>________________________</w:t>
      </w:r>
    </w:p>
    <w:p w:rsidR="00DE7F75" w:rsidRDefault="00DE7F75" w:rsidP="00DE7F75">
      <w:pPr>
        <w:spacing w:line="480" w:lineRule="auto"/>
        <w:jc w:val="left"/>
        <w:rPr>
          <w:rFonts w:ascii="Arial" w:hAnsi="Arial" w:cs="Arial"/>
          <w:b/>
          <w:sz w:val="24"/>
          <w:szCs w:val="24"/>
        </w:rPr>
      </w:pPr>
      <w:r>
        <w:rPr>
          <w:rFonts w:ascii="Arial" w:hAnsi="Arial" w:cs="Arial"/>
          <w:b/>
          <w:sz w:val="24"/>
          <w:szCs w:val="24"/>
        </w:rPr>
        <w:t>Newark Road, The Plough</w:t>
      </w:r>
      <w:r w:rsidR="00FA6589">
        <w:rPr>
          <w:rFonts w:ascii="Arial" w:hAnsi="Arial" w:cs="Arial"/>
          <w:b/>
          <w:sz w:val="24"/>
          <w:szCs w:val="24"/>
        </w:rPr>
        <w:t>________________</w:t>
      </w:r>
    </w:p>
    <w:p w:rsidR="00DE7F75" w:rsidRPr="00DE7F75" w:rsidRDefault="00DE7F75" w:rsidP="00DE7F75">
      <w:pPr>
        <w:spacing w:line="480" w:lineRule="auto"/>
        <w:jc w:val="left"/>
        <w:rPr>
          <w:rFonts w:ascii="Arial" w:hAnsi="Arial" w:cs="Arial"/>
          <w:b/>
          <w:sz w:val="24"/>
          <w:szCs w:val="24"/>
        </w:rPr>
      </w:pPr>
      <w:r>
        <w:rPr>
          <w:rFonts w:ascii="Arial" w:hAnsi="Arial" w:cs="Arial"/>
          <w:b/>
          <w:sz w:val="24"/>
          <w:szCs w:val="24"/>
        </w:rPr>
        <w:t>Lincoln Railway Station</w:t>
      </w:r>
      <w:r w:rsidR="00FA6589">
        <w:rPr>
          <w:rFonts w:ascii="Arial" w:hAnsi="Arial" w:cs="Arial"/>
          <w:b/>
          <w:sz w:val="24"/>
          <w:szCs w:val="24"/>
        </w:rPr>
        <w:t>__________________</w:t>
      </w:r>
    </w:p>
    <w:p w:rsidR="00FA6589" w:rsidRDefault="00357517" w:rsidP="00DE7F75">
      <w:pPr>
        <w:jc w:val="left"/>
        <w:rPr>
          <w:rFonts w:ascii="Arial" w:hAnsi="Arial" w:cs="Arial"/>
          <w:b/>
          <w:sz w:val="24"/>
          <w:szCs w:val="24"/>
        </w:rPr>
      </w:pPr>
      <w:r w:rsidRPr="00357517">
        <w:rPr>
          <w:rFonts w:ascii="Arial" w:hAnsi="Arial" w:cs="Arial"/>
          <w:b/>
          <w:sz w:val="24"/>
          <w:szCs w:val="24"/>
        </w:rPr>
        <w:t>Parking is available at Hykeham Railway Statio</w:t>
      </w:r>
      <w:r>
        <w:rPr>
          <w:rFonts w:ascii="Arial" w:hAnsi="Arial" w:cs="Arial"/>
          <w:b/>
          <w:sz w:val="24"/>
          <w:szCs w:val="24"/>
        </w:rPr>
        <w:t>n in the first section of the car park, NOT in the fenced car park next to the station itself.</w:t>
      </w:r>
    </w:p>
    <w:p w:rsidR="00357517" w:rsidRPr="00357517" w:rsidRDefault="00357517" w:rsidP="00DE7F75">
      <w:pPr>
        <w:jc w:val="left"/>
        <w:rPr>
          <w:rFonts w:ascii="Arial" w:hAnsi="Arial" w:cs="Arial"/>
          <w:b/>
          <w:sz w:val="24"/>
          <w:szCs w:val="24"/>
        </w:rPr>
      </w:pPr>
    </w:p>
    <w:p w:rsidR="00DE7F75" w:rsidRPr="00FA6589" w:rsidRDefault="00FA6589" w:rsidP="00DE7F75">
      <w:pPr>
        <w:jc w:val="left"/>
        <w:rPr>
          <w:rFonts w:ascii="Arial" w:hAnsi="Arial" w:cs="Arial"/>
          <w:b/>
          <w:sz w:val="24"/>
          <w:szCs w:val="24"/>
        </w:rPr>
      </w:pPr>
      <w:r>
        <w:rPr>
          <w:rFonts w:ascii="Arial" w:hAnsi="Arial" w:cs="Arial"/>
          <w:b/>
          <w:sz w:val="24"/>
          <w:szCs w:val="24"/>
        </w:rPr>
        <w:t>INSURANCE</w:t>
      </w:r>
    </w:p>
    <w:p w:rsidR="00FA6589" w:rsidRDefault="00FA6589" w:rsidP="00DE7F75">
      <w:pPr>
        <w:jc w:val="left"/>
        <w:rPr>
          <w:rFonts w:ascii="Arial" w:hAnsi="Arial" w:cs="Arial"/>
          <w:b/>
          <w:sz w:val="24"/>
          <w:szCs w:val="24"/>
          <w:u w:val="single"/>
        </w:rPr>
      </w:pPr>
    </w:p>
    <w:p w:rsidR="00FA6589" w:rsidRPr="00FA6589" w:rsidRDefault="00FA6589" w:rsidP="00FA6589">
      <w:pPr>
        <w:rPr>
          <w:rFonts w:ascii="Arial" w:hAnsi="Arial" w:cs="Arial"/>
          <w:sz w:val="24"/>
          <w:szCs w:val="24"/>
        </w:rPr>
      </w:pPr>
      <w:r w:rsidRPr="00FA6589">
        <w:rPr>
          <w:rFonts w:ascii="Arial" w:hAnsi="Arial" w:cs="Arial"/>
          <w:sz w:val="24"/>
          <w:szCs w:val="24"/>
        </w:rPr>
        <w:t xml:space="preserve">As this trip includes overnight accommodation it cannot be classed as a charitable event, which means that neither the RSPB nor the Lincoln </w:t>
      </w:r>
      <w:r w:rsidR="00597359">
        <w:rPr>
          <w:rFonts w:ascii="Arial" w:hAnsi="Arial" w:cs="Arial"/>
          <w:sz w:val="24"/>
          <w:szCs w:val="24"/>
        </w:rPr>
        <w:t xml:space="preserve">RSPB </w:t>
      </w:r>
      <w:r w:rsidRPr="00FA6589">
        <w:rPr>
          <w:rFonts w:ascii="Arial" w:hAnsi="Arial" w:cs="Arial"/>
          <w:sz w:val="24"/>
          <w:szCs w:val="24"/>
        </w:rPr>
        <w:t>Local Group can provide any form of travel insurance. Once the balance has been paid, refunds will only be made for the accommodation cost and then only if the hotel makes a refund or we are able to book a replacement participant.</w:t>
      </w:r>
    </w:p>
    <w:p w:rsidR="00FA6589" w:rsidRPr="00FA6589" w:rsidRDefault="00FA6589" w:rsidP="00FA6589">
      <w:pPr>
        <w:rPr>
          <w:rFonts w:ascii="Arial" w:hAnsi="Arial" w:cs="Arial"/>
          <w:sz w:val="24"/>
          <w:szCs w:val="24"/>
        </w:rPr>
      </w:pPr>
      <w:r w:rsidRPr="00FA6589">
        <w:rPr>
          <w:rFonts w:ascii="Arial" w:hAnsi="Arial" w:cs="Arial"/>
          <w:sz w:val="24"/>
          <w:szCs w:val="24"/>
        </w:rPr>
        <w:t xml:space="preserve"> </w:t>
      </w:r>
    </w:p>
    <w:p w:rsidR="00FA6589" w:rsidRPr="00FA6589" w:rsidRDefault="00FA6589" w:rsidP="00FA6589">
      <w:pPr>
        <w:rPr>
          <w:rFonts w:ascii="Arial" w:hAnsi="Arial" w:cs="Arial"/>
          <w:sz w:val="24"/>
          <w:szCs w:val="24"/>
        </w:rPr>
      </w:pPr>
      <w:r w:rsidRPr="00FA6589">
        <w:rPr>
          <w:rFonts w:ascii="Arial" w:hAnsi="Arial" w:cs="Arial"/>
          <w:b/>
          <w:sz w:val="24"/>
          <w:szCs w:val="24"/>
        </w:rPr>
        <w:t xml:space="preserve">For this reason, </w:t>
      </w:r>
      <w:r w:rsidRPr="00FA6589">
        <w:rPr>
          <w:rFonts w:ascii="Arial" w:hAnsi="Arial" w:cs="Arial"/>
          <w:b/>
          <w:bCs/>
          <w:sz w:val="24"/>
          <w:szCs w:val="24"/>
        </w:rPr>
        <w:t>it is strongly recommended that you take out a travel insurance policy</w:t>
      </w:r>
      <w:r w:rsidRPr="00FA6589">
        <w:rPr>
          <w:rFonts w:ascii="Arial" w:hAnsi="Arial" w:cs="Arial"/>
          <w:sz w:val="24"/>
          <w:szCs w:val="24"/>
        </w:rPr>
        <w:t>.</w:t>
      </w:r>
    </w:p>
    <w:p w:rsidR="00FA6589" w:rsidRPr="00FA6589" w:rsidRDefault="00FA6589" w:rsidP="00FA6589">
      <w:pPr>
        <w:rPr>
          <w:rFonts w:ascii="Arial" w:hAnsi="Arial" w:cs="Arial"/>
          <w:sz w:val="24"/>
          <w:szCs w:val="24"/>
        </w:rPr>
      </w:pPr>
      <w:r w:rsidRPr="00FA6589">
        <w:rPr>
          <w:rFonts w:ascii="Arial" w:hAnsi="Arial" w:cs="Arial"/>
          <w:sz w:val="24"/>
          <w:szCs w:val="24"/>
        </w:rPr>
        <w:t xml:space="preserve"> </w:t>
      </w:r>
    </w:p>
    <w:p w:rsidR="00FA6589" w:rsidRDefault="00FA6589" w:rsidP="00597359">
      <w:pPr>
        <w:rPr>
          <w:rFonts w:ascii="Arial" w:hAnsi="Arial" w:cs="Arial"/>
          <w:b/>
          <w:sz w:val="24"/>
          <w:szCs w:val="24"/>
          <w:u w:val="single"/>
        </w:rPr>
      </w:pPr>
      <w:r w:rsidRPr="00FA6589">
        <w:rPr>
          <w:rFonts w:ascii="Arial" w:hAnsi="Arial" w:cs="Arial"/>
          <w:sz w:val="24"/>
          <w:szCs w:val="24"/>
        </w:rPr>
        <w:t>The RSPB cannot endorse or recommend a specific travel insurance policy so you are advised to speak to an insurance broker or search online for an insurance policy to meet your requirements</w:t>
      </w:r>
      <w:r>
        <w:rPr>
          <w:rFonts w:cstheme="minorHAnsi"/>
        </w:rPr>
        <w:t>.</w:t>
      </w:r>
    </w:p>
    <w:p w:rsidR="00FA6589" w:rsidRDefault="00FA6589" w:rsidP="00FA6589">
      <w:pPr>
        <w:pStyle w:val="Subtitle"/>
      </w:pPr>
    </w:p>
    <w:p w:rsidR="00FA6589" w:rsidRDefault="00FA6589" w:rsidP="00FA6589">
      <w:pPr>
        <w:pStyle w:val="Subtitle"/>
      </w:pPr>
    </w:p>
    <w:p w:rsidR="00FA6589" w:rsidRDefault="00FA6589" w:rsidP="00FA6589">
      <w:pPr>
        <w:pStyle w:val="Subtitle"/>
      </w:pPr>
      <w:r>
        <w:t>DATA PROTECTION</w:t>
      </w:r>
    </w:p>
    <w:p w:rsidR="00FA6589" w:rsidRDefault="00FA6589" w:rsidP="00FA6589">
      <w:pPr>
        <w:pStyle w:val="Subtitle"/>
      </w:pPr>
    </w:p>
    <w:p w:rsidR="00FA6589" w:rsidRPr="00FA6589" w:rsidRDefault="00FA6589" w:rsidP="00FA6589">
      <w:pPr>
        <w:pStyle w:val="Subtitle"/>
        <w:jc w:val="both"/>
      </w:pPr>
      <w:r w:rsidRPr="00FA6589">
        <w:t xml:space="preserve">Your data will be held by Lincoln </w:t>
      </w:r>
      <w:r w:rsidR="00597359" w:rsidRPr="00FA6589">
        <w:t xml:space="preserve">RSPB </w:t>
      </w:r>
      <w:r w:rsidRPr="00FA6589">
        <w:t>Local Group until the trip has been completed. It will be not be used for any other purpose except for contacting you about this trip.</w:t>
      </w:r>
    </w:p>
    <w:p w:rsidR="00FA6589" w:rsidRPr="00FA6589" w:rsidRDefault="00FA6589" w:rsidP="00DE7F75">
      <w:pPr>
        <w:jc w:val="left"/>
        <w:rPr>
          <w:rFonts w:ascii="Arial" w:hAnsi="Arial" w:cs="Arial"/>
          <w:b/>
          <w:sz w:val="24"/>
          <w:szCs w:val="24"/>
          <w:u w:val="single"/>
          <w:lang w:val="en-US"/>
        </w:rPr>
      </w:pPr>
    </w:p>
    <w:sectPr w:rsidR="00FA6589" w:rsidRPr="00FA6589" w:rsidSect="00417082">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buntu Condensed">
    <w:altName w:val="Times New Roman"/>
    <w:panose1 w:val="020B0506030602030204"/>
    <w:charset w:val="01"/>
    <w:family w:val="auto"/>
    <w:pitch w:val="default"/>
  </w:font>
  <w:font w:name="Liberation Serif">
    <w:altName w:val="Times New Roman"/>
    <w:panose1 w:val="020B0604020202020204"/>
    <w:charset w:val="01"/>
    <w:family w:val="roman"/>
    <w:pitch w:val="variable"/>
  </w:font>
  <w:font w:name="Lohit Devanagari">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082"/>
    <w:rsid w:val="002337C7"/>
    <w:rsid w:val="00357517"/>
    <w:rsid w:val="00417082"/>
    <w:rsid w:val="00597359"/>
    <w:rsid w:val="00617685"/>
    <w:rsid w:val="007969CB"/>
    <w:rsid w:val="00A67CBD"/>
    <w:rsid w:val="00DE7F75"/>
    <w:rsid w:val="00FA6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405B79-DEA9-9443-B109-2CA501EC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417082"/>
    <w:pPr>
      <w:pBdr>
        <w:top w:val="nil"/>
        <w:left w:val="nil"/>
        <w:bottom w:val="nil"/>
        <w:right w:val="nil"/>
        <w:between w:val="nil"/>
        <w:bar w:val="nil"/>
      </w:pBdr>
      <w:jc w:val="left"/>
    </w:pPr>
    <w:rPr>
      <w:rFonts w:ascii="Helvetica" w:eastAsia="Arial Unicode MS" w:hAnsi="Helvetica" w:cs="Arial Unicode MS"/>
      <w:color w:val="000000"/>
      <w:sz w:val="24"/>
      <w:szCs w:val="24"/>
      <w:bdr w:val="nil"/>
      <w:lang w:val="en-US"/>
    </w:rPr>
  </w:style>
  <w:style w:type="paragraph" w:styleId="Title">
    <w:name w:val="Title"/>
    <w:next w:val="CouponBody"/>
    <w:link w:val="TitleChar"/>
    <w:uiPriority w:val="10"/>
    <w:qFormat/>
    <w:rsid w:val="00417082"/>
    <w:pPr>
      <w:keepNext/>
      <w:suppressAutoHyphens/>
      <w:jc w:val="center"/>
      <w:outlineLvl w:val="0"/>
    </w:pPr>
    <w:rPr>
      <w:rFonts w:ascii="Arial" w:eastAsia="Arial Unicode MS" w:hAnsi="Arial" w:cs="Arial Unicode MS"/>
      <w:b/>
      <w:bCs/>
      <w:color w:val="000000"/>
      <w:sz w:val="32"/>
      <w:szCs w:val="32"/>
      <w:lang w:eastAsia="en-GB"/>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417082"/>
    <w:rPr>
      <w:rFonts w:ascii="Arial" w:eastAsia="Arial Unicode MS" w:hAnsi="Arial" w:cs="Arial Unicode MS"/>
      <w:b/>
      <w:bCs/>
      <w:color w:val="000000"/>
      <w:sz w:val="32"/>
      <w:szCs w:val="32"/>
      <w:lang w:eastAsia="en-GB"/>
      <w14:textOutline w14:w="0" w14:cap="flat" w14:cmpd="sng" w14:algn="ctr">
        <w14:noFill/>
        <w14:prstDash w14:val="solid"/>
        <w14:bevel/>
      </w14:textOutline>
    </w:rPr>
  </w:style>
  <w:style w:type="paragraph" w:customStyle="1" w:styleId="CouponBody">
    <w:name w:val="Coupon Body"/>
    <w:qFormat/>
    <w:rsid w:val="00417082"/>
    <w:pPr>
      <w:suppressAutoHyphens/>
      <w:jc w:val="left"/>
    </w:pPr>
    <w:rPr>
      <w:rFonts w:ascii="Arial" w:eastAsia="Arial Unicode MS" w:hAnsi="Arial" w:cs="Arial Unicode MS"/>
      <w:color w:val="000000"/>
      <w:lang w:eastAsia="en-GB"/>
      <w14:textOutline w14:w="0" w14:cap="flat" w14:cmpd="sng" w14:algn="ctr">
        <w14:noFill/>
        <w14:prstDash w14:val="solid"/>
        <w14:bevel/>
      </w14:textOutline>
    </w:rPr>
  </w:style>
  <w:style w:type="paragraph" w:customStyle="1" w:styleId="Body">
    <w:name w:val="Body"/>
    <w:qFormat/>
    <w:rsid w:val="00417082"/>
    <w:pPr>
      <w:suppressAutoHyphens/>
      <w:jc w:val="left"/>
    </w:pPr>
    <w:rPr>
      <w:rFonts w:ascii="Arial" w:eastAsia="Arial Unicode MS" w:hAnsi="Arial" w:cs="Arial Unicode MS"/>
      <w:color w:val="000000"/>
      <w:sz w:val="24"/>
      <w:szCs w:val="24"/>
      <w:lang w:val="en-US" w:eastAsia="en-GB"/>
      <w14:textOutline w14:w="0" w14:cap="flat" w14:cmpd="sng" w14:algn="ctr">
        <w14:noFill/>
        <w14:prstDash w14:val="solid"/>
        <w14:bevel/>
      </w14:textOutline>
    </w:rPr>
  </w:style>
  <w:style w:type="paragraph" w:styleId="List">
    <w:name w:val="List"/>
    <w:basedOn w:val="BodyText"/>
    <w:rsid w:val="00617685"/>
    <w:pPr>
      <w:suppressAutoHyphens/>
      <w:spacing w:after="140" w:line="276" w:lineRule="auto"/>
      <w:jc w:val="left"/>
    </w:pPr>
    <w:rPr>
      <w:rFonts w:ascii="Ubuntu Condensed" w:eastAsia="Liberation Serif" w:hAnsi="Ubuntu Condensed" w:cs="Lohit Devanagari"/>
      <w:sz w:val="24"/>
      <w:szCs w:val="24"/>
      <w:lang w:val="en-US"/>
    </w:rPr>
  </w:style>
  <w:style w:type="paragraph" w:styleId="BodyText">
    <w:name w:val="Body Text"/>
    <w:basedOn w:val="Normal"/>
    <w:link w:val="BodyTextChar"/>
    <w:uiPriority w:val="99"/>
    <w:semiHidden/>
    <w:unhideWhenUsed/>
    <w:rsid w:val="00617685"/>
    <w:pPr>
      <w:spacing w:after="120"/>
    </w:pPr>
  </w:style>
  <w:style w:type="character" w:customStyle="1" w:styleId="BodyTextChar">
    <w:name w:val="Body Text Char"/>
    <w:basedOn w:val="DefaultParagraphFont"/>
    <w:link w:val="BodyText"/>
    <w:uiPriority w:val="99"/>
    <w:semiHidden/>
    <w:rsid w:val="00617685"/>
  </w:style>
  <w:style w:type="character" w:styleId="Hyperlink">
    <w:name w:val="Hyperlink"/>
    <w:basedOn w:val="DefaultParagraphFont"/>
    <w:uiPriority w:val="99"/>
    <w:unhideWhenUsed/>
    <w:rsid w:val="00DE7F75"/>
    <w:rPr>
      <w:color w:val="0000FF" w:themeColor="hyperlink"/>
      <w:u w:val="single"/>
    </w:rPr>
  </w:style>
  <w:style w:type="paragraph" w:styleId="Subtitle">
    <w:name w:val="Subtitle"/>
    <w:next w:val="CouponBody"/>
    <w:link w:val="SubtitleChar"/>
    <w:uiPriority w:val="11"/>
    <w:qFormat/>
    <w:rsid w:val="00FA6589"/>
    <w:pPr>
      <w:suppressAutoHyphens/>
      <w:jc w:val="left"/>
    </w:pPr>
    <w:rPr>
      <w:rFonts w:ascii="Arial" w:eastAsia="Arial Unicode MS" w:hAnsi="Arial" w:cs="Arial Unicode MS"/>
      <w:b/>
      <w:bCs/>
      <w:color w:val="000000"/>
      <w:sz w:val="24"/>
      <w:szCs w:val="24"/>
      <w:lang w:val="en-US" w:eastAsia="en-GB"/>
      <w14:textOutline w14:w="0" w14:cap="flat" w14:cmpd="sng" w14:algn="ctr">
        <w14:noFill/>
        <w14:prstDash w14:val="solid"/>
        <w14:bevel/>
      </w14:textOutline>
    </w:rPr>
  </w:style>
  <w:style w:type="character" w:customStyle="1" w:styleId="SubtitleChar">
    <w:name w:val="Subtitle Char"/>
    <w:basedOn w:val="DefaultParagraphFont"/>
    <w:link w:val="Subtitle"/>
    <w:uiPriority w:val="11"/>
    <w:rsid w:val="00FA6589"/>
    <w:rPr>
      <w:rFonts w:ascii="Arial" w:eastAsia="Arial Unicode MS" w:hAnsi="Arial" w:cs="Arial Unicode MS"/>
      <w:b/>
      <w:bCs/>
      <w:color w:val="000000"/>
      <w:sz w:val="24"/>
      <w:szCs w:val="24"/>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olidays@lincolnrspb.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dc:creator>
  <cp:lastModifiedBy>Peter Skelson</cp:lastModifiedBy>
  <cp:revision>2</cp:revision>
  <dcterms:created xsi:type="dcterms:W3CDTF">2025-02-03T14:23:00Z</dcterms:created>
  <dcterms:modified xsi:type="dcterms:W3CDTF">2025-02-03T14:23:00Z</dcterms:modified>
</cp:coreProperties>
</file>